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9B" w:rsidRDefault="0089369B" w:rsidP="0089369B">
      <w:pPr>
        <w:pStyle w:val="1"/>
        <w:spacing w:before="0" w:after="0"/>
        <w:jc w:val="center"/>
        <w:rPr>
          <w:rFonts w:ascii="Times New Roman" w:hAnsi="Times New Roman"/>
        </w:rPr>
      </w:pPr>
    </w:p>
    <w:p w:rsidR="0089369B" w:rsidRPr="00731016" w:rsidRDefault="0089369B" w:rsidP="0089369B">
      <w:pPr>
        <w:spacing w:line="225" w:lineRule="atLeast"/>
        <w:jc w:val="center"/>
        <w:rPr>
          <w:b/>
          <w:bCs/>
          <w:color w:val="000000" w:themeColor="text1"/>
          <w:sz w:val="28"/>
          <w:szCs w:val="36"/>
        </w:rPr>
      </w:pPr>
      <w:proofErr w:type="gramStart"/>
      <w:r w:rsidRPr="00731016">
        <w:rPr>
          <w:b/>
          <w:bCs/>
          <w:color w:val="000000" w:themeColor="text1"/>
          <w:sz w:val="28"/>
          <w:szCs w:val="36"/>
        </w:rPr>
        <w:t>муниципальное</w:t>
      </w:r>
      <w:proofErr w:type="gramEnd"/>
      <w:r w:rsidRPr="00731016">
        <w:rPr>
          <w:b/>
          <w:bCs/>
          <w:color w:val="000000" w:themeColor="text1"/>
          <w:sz w:val="28"/>
          <w:szCs w:val="36"/>
        </w:rPr>
        <w:t xml:space="preserve"> бюджетное дошкольное образовательное учреждение</w:t>
      </w:r>
    </w:p>
    <w:p w:rsidR="0089369B" w:rsidRPr="00731016" w:rsidRDefault="0089369B" w:rsidP="0089369B">
      <w:pPr>
        <w:spacing w:line="225" w:lineRule="atLeast"/>
        <w:jc w:val="center"/>
        <w:rPr>
          <w:b/>
          <w:bCs/>
          <w:color w:val="000000" w:themeColor="text1"/>
          <w:sz w:val="28"/>
          <w:szCs w:val="36"/>
        </w:rPr>
      </w:pPr>
      <w:proofErr w:type="gramStart"/>
      <w:r w:rsidRPr="00731016">
        <w:rPr>
          <w:b/>
          <w:bCs/>
          <w:color w:val="000000" w:themeColor="text1"/>
          <w:sz w:val="28"/>
          <w:szCs w:val="36"/>
        </w:rPr>
        <w:t>города</w:t>
      </w:r>
      <w:proofErr w:type="gramEnd"/>
      <w:r w:rsidRPr="00731016">
        <w:rPr>
          <w:b/>
          <w:bCs/>
          <w:color w:val="000000" w:themeColor="text1"/>
          <w:sz w:val="28"/>
          <w:szCs w:val="36"/>
        </w:rPr>
        <w:t xml:space="preserve"> Ростова-на-Дону «Детский сад №11»</w:t>
      </w:r>
    </w:p>
    <w:p w:rsidR="0089369B" w:rsidRDefault="0089369B" w:rsidP="0089369B">
      <w:pPr>
        <w:rPr>
          <w:b/>
          <w:bCs/>
          <w:smallCaps/>
          <w:spacing w:val="5"/>
          <w:szCs w:val="24"/>
        </w:rPr>
      </w:pPr>
    </w:p>
    <w:p w:rsidR="0089369B" w:rsidRDefault="0089369B" w:rsidP="0089369B">
      <w:pPr>
        <w:rPr>
          <w:b/>
          <w:bCs/>
          <w:smallCaps/>
          <w:spacing w:val="5"/>
          <w:szCs w:val="24"/>
        </w:rPr>
      </w:pPr>
    </w:p>
    <w:p w:rsidR="0089369B" w:rsidRDefault="0089369B" w:rsidP="0089369B">
      <w:pPr>
        <w:rPr>
          <w:b/>
          <w:bCs/>
          <w:smallCaps/>
          <w:spacing w:val="5"/>
          <w:szCs w:val="24"/>
        </w:rPr>
      </w:pPr>
    </w:p>
    <w:p w:rsidR="0089369B" w:rsidRDefault="0089369B" w:rsidP="0089369B">
      <w:pPr>
        <w:rPr>
          <w:b/>
          <w:bCs/>
          <w:smallCaps/>
          <w:spacing w:val="5"/>
          <w:szCs w:val="24"/>
        </w:rPr>
      </w:pPr>
      <w:r w:rsidRPr="005F39AE">
        <w:rPr>
          <w:b/>
          <w:bCs/>
          <w:smallCaps/>
          <w:spacing w:val="5"/>
          <w:szCs w:val="24"/>
        </w:rPr>
        <w:t xml:space="preserve">Согласовано                                                                                                            </w:t>
      </w:r>
      <w:r>
        <w:rPr>
          <w:b/>
          <w:bCs/>
          <w:smallCaps/>
          <w:spacing w:val="5"/>
          <w:szCs w:val="24"/>
        </w:rPr>
        <w:t xml:space="preserve">                                                                                         </w:t>
      </w:r>
      <w:r w:rsidRPr="005F39AE">
        <w:rPr>
          <w:b/>
          <w:bCs/>
          <w:smallCaps/>
          <w:spacing w:val="5"/>
          <w:szCs w:val="24"/>
        </w:rPr>
        <w:t xml:space="preserve">                           </w:t>
      </w:r>
      <w:r>
        <w:rPr>
          <w:b/>
          <w:bCs/>
          <w:smallCaps/>
          <w:spacing w:val="5"/>
          <w:szCs w:val="24"/>
        </w:rPr>
        <w:t xml:space="preserve">                                          </w:t>
      </w:r>
      <w:r w:rsidRPr="005F39AE">
        <w:rPr>
          <w:b/>
          <w:bCs/>
          <w:smallCaps/>
          <w:spacing w:val="5"/>
          <w:szCs w:val="24"/>
        </w:rPr>
        <w:t xml:space="preserve">педагогическим советом                                                                                </w:t>
      </w:r>
      <w:r>
        <w:rPr>
          <w:b/>
          <w:bCs/>
          <w:smallCaps/>
          <w:spacing w:val="5"/>
          <w:szCs w:val="24"/>
        </w:rPr>
        <w:t xml:space="preserve">                                                                                         </w:t>
      </w:r>
      <w:r w:rsidRPr="005F39AE">
        <w:rPr>
          <w:b/>
          <w:bCs/>
          <w:smallCaps/>
          <w:spacing w:val="5"/>
          <w:szCs w:val="24"/>
        </w:rPr>
        <w:t xml:space="preserve">  </w:t>
      </w:r>
    </w:p>
    <w:p w:rsidR="0089369B" w:rsidRPr="00C24AC6" w:rsidRDefault="0089369B" w:rsidP="0089369B">
      <w:pPr>
        <w:rPr>
          <w:rFonts w:asciiTheme="minorHAnsi" w:hAnsiTheme="minorHAnsi"/>
          <w:bCs/>
          <w:smallCaps/>
          <w:spacing w:val="5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EB196" wp14:editId="3ECF80BD">
            <wp:simplePos x="0" y="0"/>
            <wp:positionH relativeFrom="column">
              <wp:posOffset>4114800</wp:posOffset>
            </wp:positionH>
            <wp:positionV relativeFrom="paragraph">
              <wp:posOffset>183515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3" t="4512" r="33282" b="7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AE">
        <w:rPr>
          <w:b/>
          <w:bCs/>
          <w:smallCaps/>
          <w:spacing w:val="5"/>
          <w:szCs w:val="24"/>
        </w:rPr>
        <w:t>протокол № 1 от   01.09.201</w:t>
      </w:r>
      <w:r>
        <w:rPr>
          <w:b/>
          <w:bCs/>
          <w:smallCaps/>
          <w:spacing w:val="5"/>
          <w:szCs w:val="24"/>
        </w:rPr>
        <w:t>5</w:t>
      </w:r>
      <w:r w:rsidRPr="005F39AE">
        <w:rPr>
          <w:b/>
          <w:bCs/>
          <w:smallCaps/>
          <w:spacing w:val="5"/>
          <w:szCs w:val="24"/>
        </w:rPr>
        <w:t xml:space="preserve">                                                                           </w:t>
      </w:r>
      <w:r>
        <w:rPr>
          <w:b/>
          <w:bCs/>
          <w:smallCaps/>
          <w:spacing w:val="5"/>
          <w:szCs w:val="24"/>
        </w:rPr>
        <w:t xml:space="preserve">  </w:t>
      </w:r>
      <w:r w:rsidRPr="005F39AE">
        <w:rPr>
          <w:b/>
          <w:bCs/>
          <w:smallCaps/>
          <w:spacing w:val="5"/>
          <w:szCs w:val="24"/>
        </w:rPr>
        <w:t>Утверждено</w:t>
      </w:r>
      <w:r>
        <w:rPr>
          <w:b/>
          <w:bCs/>
          <w:smallCaps/>
          <w:spacing w:val="5"/>
          <w:szCs w:val="24"/>
        </w:rPr>
        <w:t xml:space="preserve">                                                                                   </w:t>
      </w:r>
    </w:p>
    <w:p w:rsidR="0089369B" w:rsidRPr="00C24AC6" w:rsidRDefault="0089369B" w:rsidP="0089369B">
      <w:pPr>
        <w:jc w:val="right"/>
        <w:rPr>
          <w:b/>
          <w:bCs/>
          <w:smallCaps/>
          <w:spacing w:val="5"/>
          <w:szCs w:val="24"/>
        </w:rPr>
      </w:pPr>
      <w:r w:rsidRPr="005F39AE">
        <w:rPr>
          <w:b/>
          <w:bCs/>
          <w:smallCaps/>
          <w:spacing w:val="5"/>
          <w:szCs w:val="24"/>
        </w:rPr>
        <w:t xml:space="preserve">заведующий МБДОУ №11                                                                                                                                        </w:t>
      </w:r>
      <w:r>
        <w:rPr>
          <w:b/>
          <w:bCs/>
          <w:smallCaps/>
          <w:spacing w:val="5"/>
          <w:szCs w:val="24"/>
        </w:rPr>
        <w:t xml:space="preserve">                                                                                          </w:t>
      </w:r>
      <w:r w:rsidRPr="005F39AE">
        <w:rPr>
          <w:b/>
          <w:bCs/>
          <w:smallCaps/>
          <w:spacing w:val="5"/>
          <w:szCs w:val="24"/>
        </w:rPr>
        <w:t>__________ Г.А. Крамскова</w:t>
      </w:r>
    </w:p>
    <w:p w:rsidR="0089369B" w:rsidRPr="005F39AE" w:rsidRDefault="0089369B" w:rsidP="0089369B">
      <w:pPr>
        <w:jc w:val="center"/>
        <w:rPr>
          <w:rFonts w:ascii="Calibri" w:hAnsi="Calibri"/>
        </w:rPr>
      </w:pPr>
      <w:r>
        <w:rPr>
          <w:b/>
          <w:bCs/>
          <w:smallCaps/>
          <w:spacing w:val="5"/>
          <w:szCs w:val="24"/>
        </w:rPr>
        <w:t xml:space="preserve">                                                                                                               </w:t>
      </w:r>
      <w:r>
        <w:rPr>
          <w:b/>
          <w:bCs/>
          <w:smallCaps/>
          <w:spacing w:val="5"/>
          <w:szCs w:val="24"/>
        </w:rPr>
        <w:t xml:space="preserve">                         </w:t>
      </w:r>
      <w:r w:rsidRPr="005F39AE">
        <w:rPr>
          <w:b/>
          <w:bCs/>
          <w:smallCaps/>
          <w:spacing w:val="5"/>
          <w:szCs w:val="24"/>
        </w:rPr>
        <w:t xml:space="preserve">приказ № </w:t>
      </w:r>
      <w:proofErr w:type="gramStart"/>
      <w:r>
        <w:rPr>
          <w:b/>
          <w:bCs/>
          <w:smallCaps/>
          <w:spacing w:val="5"/>
          <w:szCs w:val="24"/>
        </w:rPr>
        <w:t xml:space="preserve">65 </w:t>
      </w:r>
      <w:r w:rsidRPr="005F39AE">
        <w:rPr>
          <w:b/>
          <w:bCs/>
          <w:smallCaps/>
          <w:spacing w:val="5"/>
          <w:szCs w:val="24"/>
        </w:rPr>
        <w:t xml:space="preserve"> от</w:t>
      </w:r>
      <w:proofErr w:type="gramEnd"/>
      <w:r>
        <w:rPr>
          <w:b/>
          <w:bCs/>
          <w:smallCaps/>
          <w:spacing w:val="5"/>
          <w:szCs w:val="24"/>
        </w:rPr>
        <w:t xml:space="preserve"> </w:t>
      </w:r>
      <w:r w:rsidRPr="005F39AE">
        <w:rPr>
          <w:b/>
          <w:bCs/>
          <w:smallCaps/>
          <w:spacing w:val="5"/>
          <w:szCs w:val="24"/>
        </w:rPr>
        <w:t>01.09.201</w:t>
      </w:r>
      <w:r>
        <w:rPr>
          <w:b/>
          <w:bCs/>
          <w:smallCaps/>
          <w:spacing w:val="5"/>
          <w:szCs w:val="24"/>
        </w:rPr>
        <w:t>5</w:t>
      </w:r>
    </w:p>
    <w:p w:rsidR="0089369B" w:rsidRPr="005F39AE" w:rsidRDefault="0089369B" w:rsidP="0089369B">
      <w:pPr>
        <w:jc w:val="right"/>
      </w:pPr>
    </w:p>
    <w:p w:rsidR="0089369B" w:rsidRDefault="0089369B" w:rsidP="0089369B">
      <w:pPr>
        <w:spacing w:line="225" w:lineRule="atLeast"/>
        <w:jc w:val="right"/>
        <w:rPr>
          <w:b/>
          <w:bCs/>
          <w:color w:val="000000" w:themeColor="text1"/>
          <w:sz w:val="36"/>
          <w:szCs w:val="36"/>
        </w:rPr>
      </w:pPr>
    </w:p>
    <w:p w:rsidR="0089369B" w:rsidRDefault="0089369B" w:rsidP="0089369B">
      <w:pPr>
        <w:spacing w:line="225" w:lineRule="atLeast"/>
        <w:jc w:val="center"/>
        <w:rPr>
          <w:color w:val="000000" w:themeColor="text1"/>
          <w:sz w:val="48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color w:val="000000" w:themeColor="text1"/>
          <w:sz w:val="48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color w:val="000000" w:themeColor="text1"/>
          <w:sz w:val="48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  <w:r w:rsidRPr="00C90671">
        <w:rPr>
          <w:color w:val="000000" w:themeColor="text1"/>
          <w:sz w:val="48"/>
          <w:szCs w:val="40"/>
        </w:rPr>
        <w:t> </w:t>
      </w:r>
      <w:r w:rsidRPr="00C90671">
        <w:rPr>
          <w:b/>
          <w:bCs/>
          <w:color w:val="000000" w:themeColor="text1"/>
          <w:sz w:val="48"/>
          <w:szCs w:val="40"/>
        </w:rPr>
        <w:t>Рабочая программа </w:t>
      </w:r>
    </w:p>
    <w:p w:rsidR="0089369B" w:rsidRPr="00731016" w:rsidRDefault="0089369B" w:rsidP="0089369B">
      <w:pPr>
        <w:spacing w:line="225" w:lineRule="atLeast"/>
        <w:jc w:val="center"/>
        <w:rPr>
          <w:b/>
          <w:bCs/>
          <w:color w:val="000000" w:themeColor="text1"/>
          <w:sz w:val="40"/>
          <w:szCs w:val="40"/>
        </w:rPr>
      </w:pPr>
      <w:proofErr w:type="gramStart"/>
      <w:r w:rsidRPr="00731016">
        <w:rPr>
          <w:b/>
          <w:bCs/>
          <w:color w:val="000000" w:themeColor="text1"/>
          <w:sz w:val="40"/>
          <w:szCs w:val="40"/>
        </w:rPr>
        <w:t>педагога</w:t>
      </w:r>
      <w:proofErr w:type="gramEnd"/>
      <w:r w:rsidRPr="00731016">
        <w:rPr>
          <w:b/>
          <w:bCs/>
          <w:color w:val="000000" w:themeColor="text1"/>
          <w:sz w:val="40"/>
          <w:szCs w:val="40"/>
        </w:rPr>
        <w:t xml:space="preserve"> дополнительного образования  по</w:t>
      </w:r>
    </w:p>
    <w:p w:rsidR="0089369B" w:rsidRPr="00731016" w:rsidRDefault="0089369B" w:rsidP="0089369B">
      <w:pPr>
        <w:spacing w:line="225" w:lineRule="atLeast"/>
        <w:jc w:val="center"/>
        <w:rPr>
          <w:color w:val="000000" w:themeColor="text1"/>
          <w:sz w:val="40"/>
          <w:szCs w:val="40"/>
        </w:rPr>
      </w:pPr>
      <w:proofErr w:type="gramStart"/>
      <w:r>
        <w:rPr>
          <w:b/>
          <w:bCs/>
          <w:color w:val="000000" w:themeColor="text1"/>
          <w:sz w:val="40"/>
          <w:szCs w:val="40"/>
        </w:rPr>
        <w:t>развивающему</w:t>
      </w:r>
      <w:proofErr w:type="gramEnd"/>
      <w:r>
        <w:rPr>
          <w:b/>
          <w:bCs/>
          <w:color w:val="000000" w:themeColor="text1"/>
          <w:sz w:val="40"/>
          <w:szCs w:val="40"/>
        </w:rPr>
        <w:t xml:space="preserve"> курсу для </w:t>
      </w:r>
      <w:r w:rsidRPr="00731016">
        <w:rPr>
          <w:b/>
          <w:bCs/>
          <w:color w:val="000000" w:themeColor="text1"/>
          <w:sz w:val="40"/>
          <w:szCs w:val="40"/>
        </w:rPr>
        <w:t xml:space="preserve">детей  </w:t>
      </w:r>
      <w:r>
        <w:rPr>
          <w:b/>
          <w:bCs/>
          <w:color w:val="000000" w:themeColor="text1"/>
          <w:sz w:val="40"/>
          <w:szCs w:val="40"/>
        </w:rPr>
        <w:t>5</w:t>
      </w:r>
      <w:r w:rsidRPr="00731016">
        <w:rPr>
          <w:b/>
          <w:bCs/>
          <w:color w:val="000000" w:themeColor="text1"/>
          <w:sz w:val="40"/>
          <w:szCs w:val="40"/>
        </w:rPr>
        <w:t>-7  лет</w:t>
      </w:r>
    </w:p>
    <w:p w:rsidR="0089369B" w:rsidRPr="00731016" w:rsidRDefault="0089369B" w:rsidP="0089369B">
      <w:pPr>
        <w:jc w:val="center"/>
        <w:rPr>
          <w:color w:val="000000" w:themeColor="text1"/>
          <w:sz w:val="40"/>
          <w:szCs w:val="40"/>
        </w:rPr>
      </w:pPr>
      <w:proofErr w:type="gramStart"/>
      <w:r>
        <w:rPr>
          <w:b/>
          <w:bCs/>
          <w:color w:val="000000" w:themeColor="text1"/>
          <w:sz w:val="40"/>
          <w:szCs w:val="40"/>
        </w:rPr>
        <w:t>составлена</w:t>
      </w:r>
      <w:proofErr w:type="gramEnd"/>
      <w:r>
        <w:rPr>
          <w:b/>
          <w:bCs/>
          <w:color w:val="000000" w:themeColor="text1"/>
          <w:sz w:val="40"/>
          <w:szCs w:val="40"/>
        </w:rPr>
        <w:t xml:space="preserve"> на основе программы обучения и развития </w:t>
      </w:r>
    </w:p>
    <w:p w:rsidR="0089369B" w:rsidRPr="00731016" w:rsidRDefault="0089369B" w:rsidP="0089369B">
      <w:pPr>
        <w:jc w:val="center"/>
        <w:rPr>
          <w:b/>
          <w:bCs/>
          <w:color w:val="000000" w:themeColor="text1"/>
          <w:sz w:val="56"/>
          <w:szCs w:val="40"/>
        </w:rPr>
      </w:pPr>
      <w:proofErr w:type="gramStart"/>
      <w:r w:rsidRPr="00731016">
        <w:rPr>
          <w:b/>
          <w:bCs/>
          <w:color w:val="000000" w:themeColor="text1"/>
          <w:sz w:val="56"/>
          <w:szCs w:val="40"/>
        </w:rPr>
        <w:t xml:space="preserve">« </w:t>
      </w:r>
      <w:r>
        <w:rPr>
          <w:b/>
          <w:bCs/>
          <w:color w:val="000000" w:themeColor="text1"/>
          <w:sz w:val="56"/>
          <w:szCs w:val="40"/>
        </w:rPr>
        <w:t>Раз</w:t>
      </w:r>
      <w:proofErr w:type="gramEnd"/>
      <w:r>
        <w:rPr>
          <w:b/>
          <w:bCs/>
          <w:color w:val="000000" w:themeColor="text1"/>
          <w:sz w:val="56"/>
          <w:szCs w:val="40"/>
        </w:rPr>
        <w:t xml:space="preserve"> – ступенька, Два-ступенька</w:t>
      </w:r>
      <w:r w:rsidRPr="00731016">
        <w:rPr>
          <w:b/>
          <w:bCs/>
          <w:color w:val="000000" w:themeColor="text1"/>
          <w:sz w:val="56"/>
          <w:szCs w:val="40"/>
        </w:rPr>
        <w:t>»</w:t>
      </w:r>
    </w:p>
    <w:p w:rsidR="0089369B" w:rsidRDefault="0089369B" w:rsidP="0089369B">
      <w:pPr>
        <w:jc w:val="center"/>
        <w:rPr>
          <w:b/>
          <w:bCs/>
          <w:color w:val="000000" w:themeColor="text1"/>
          <w:sz w:val="32"/>
          <w:szCs w:val="40"/>
        </w:rPr>
      </w:pPr>
      <w:proofErr w:type="gramStart"/>
      <w:r>
        <w:rPr>
          <w:b/>
          <w:bCs/>
          <w:color w:val="000000" w:themeColor="text1"/>
          <w:sz w:val="40"/>
          <w:szCs w:val="40"/>
        </w:rPr>
        <w:t>п</w:t>
      </w:r>
      <w:r w:rsidRPr="00731016">
        <w:rPr>
          <w:b/>
          <w:bCs/>
          <w:color w:val="000000" w:themeColor="text1"/>
          <w:sz w:val="40"/>
          <w:szCs w:val="40"/>
        </w:rPr>
        <w:t>од</w:t>
      </w:r>
      <w:proofErr w:type="gramEnd"/>
      <w:r w:rsidRPr="00731016">
        <w:rPr>
          <w:b/>
          <w:bCs/>
          <w:color w:val="000000" w:themeColor="text1"/>
          <w:sz w:val="40"/>
          <w:szCs w:val="40"/>
        </w:rPr>
        <w:t xml:space="preserve"> редакцией </w:t>
      </w:r>
      <w:r>
        <w:rPr>
          <w:b/>
          <w:bCs/>
          <w:color w:val="000000" w:themeColor="text1"/>
          <w:sz w:val="40"/>
          <w:szCs w:val="40"/>
        </w:rPr>
        <w:t xml:space="preserve">Л.Г. </w:t>
      </w:r>
      <w:proofErr w:type="spellStart"/>
      <w:r>
        <w:rPr>
          <w:b/>
          <w:bCs/>
          <w:color w:val="000000" w:themeColor="text1"/>
          <w:sz w:val="40"/>
          <w:szCs w:val="40"/>
        </w:rPr>
        <w:t>Петерсон</w:t>
      </w:r>
      <w:proofErr w:type="spellEnd"/>
    </w:p>
    <w:p w:rsidR="0089369B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</w:p>
    <w:p w:rsidR="0089369B" w:rsidRPr="00731016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  <w:r w:rsidRPr="00731016">
        <w:rPr>
          <w:b/>
          <w:bCs/>
          <w:color w:val="000000" w:themeColor="text1"/>
          <w:sz w:val="32"/>
          <w:szCs w:val="40"/>
        </w:rPr>
        <w:t>Разработчик:</w:t>
      </w:r>
    </w:p>
    <w:p w:rsidR="0089369B" w:rsidRPr="00731016" w:rsidRDefault="0089369B" w:rsidP="0089369B">
      <w:pPr>
        <w:spacing w:line="225" w:lineRule="atLeast"/>
        <w:rPr>
          <w:b/>
          <w:bCs/>
          <w:color w:val="000000" w:themeColor="text1"/>
          <w:sz w:val="32"/>
          <w:szCs w:val="40"/>
        </w:rPr>
      </w:pPr>
      <w:r w:rsidRPr="00731016">
        <w:rPr>
          <w:b/>
          <w:bCs/>
          <w:color w:val="000000" w:themeColor="text1"/>
          <w:sz w:val="32"/>
          <w:szCs w:val="40"/>
        </w:rPr>
        <w:t>Педагог дополнительного образования</w:t>
      </w:r>
    </w:p>
    <w:p w:rsidR="0089369B" w:rsidRDefault="0089369B" w:rsidP="0089369B">
      <w:pPr>
        <w:spacing w:line="225" w:lineRule="atLeast"/>
        <w:rPr>
          <w:b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32"/>
          <w:szCs w:val="40"/>
        </w:rPr>
        <w:t>Новикова Татьяна Кузьминична</w:t>
      </w:r>
    </w:p>
    <w:p w:rsidR="0089369B" w:rsidRDefault="0089369B" w:rsidP="0089369B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89369B" w:rsidRDefault="0089369B" w:rsidP="0089369B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89369B" w:rsidRDefault="0089369B" w:rsidP="0089369B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89369B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89369B" w:rsidRPr="00C24AC6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 w:rsidRPr="00C24AC6">
        <w:rPr>
          <w:b/>
          <w:color w:val="000000" w:themeColor="text1"/>
          <w:sz w:val="32"/>
          <w:szCs w:val="40"/>
        </w:rPr>
        <w:t>201</w:t>
      </w:r>
      <w:r>
        <w:rPr>
          <w:b/>
          <w:color w:val="000000" w:themeColor="text1"/>
          <w:sz w:val="32"/>
          <w:szCs w:val="40"/>
        </w:rPr>
        <w:t>6</w:t>
      </w:r>
      <w:r w:rsidRPr="00C24AC6">
        <w:rPr>
          <w:b/>
          <w:color w:val="000000" w:themeColor="text1"/>
          <w:sz w:val="32"/>
          <w:szCs w:val="40"/>
        </w:rPr>
        <w:t>-201</w:t>
      </w:r>
      <w:r>
        <w:rPr>
          <w:b/>
          <w:color w:val="000000" w:themeColor="text1"/>
          <w:sz w:val="32"/>
          <w:szCs w:val="40"/>
        </w:rPr>
        <w:t>7</w:t>
      </w:r>
      <w:r w:rsidRPr="00C24AC6">
        <w:rPr>
          <w:b/>
          <w:color w:val="000000" w:themeColor="text1"/>
          <w:sz w:val="32"/>
          <w:szCs w:val="40"/>
        </w:rPr>
        <w:t xml:space="preserve"> учебный год</w:t>
      </w:r>
    </w:p>
    <w:p w:rsidR="0089369B" w:rsidRPr="0089369B" w:rsidRDefault="0089369B" w:rsidP="0089369B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 w:rsidRPr="00C24AC6">
        <w:rPr>
          <w:b/>
          <w:color w:val="000000" w:themeColor="text1"/>
          <w:sz w:val="32"/>
          <w:szCs w:val="40"/>
        </w:rPr>
        <w:t>Ростов-на-Дону</w:t>
      </w:r>
    </w:p>
    <w:p w:rsidR="0089369B" w:rsidRPr="0089369B" w:rsidRDefault="0089369B" w:rsidP="0089369B"/>
    <w:p w:rsidR="00AC042D" w:rsidRDefault="00AC042D" w:rsidP="0089369B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Пояснительная записка к модифицированной программе 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курса «Раз – ступенька, два - ступенька…»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AC042D" w:rsidP="00AC042D">
      <w:pPr>
        <w:jc w:val="both"/>
      </w:pPr>
    </w:p>
    <w:p w:rsidR="00AC042D" w:rsidRDefault="00AC042D" w:rsidP="0089369B">
      <w:pPr>
        <w:ind w:right="-1"/>
        <w:jc w:val="both"/>
        <w:rPr>
          <w:szCs w:val="24"/>
        </w:rPr>
      </w:pPr>
      <w:r>
        <w:rPr>
          <w:szCs w:val="24"/>
        </w:rPr>
        <w:t xml:space="preserve">Модифицированная дополнительная образовательная программа обучения математике имеет социально-педагогическую направленность и составлена на основе государственной программы развития математических представлений «Раз – ступенька, два – ступенька…», предлагаемой 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 и Н.П. </w:t>
      </w:r>
      <w:proofErr w:type="spellStart"/>
      <w:r>
        <w:rPr>
          <w:szCs w:val="24"/>
        </w:rPr>
        <w:t>Холиной</w:t>
      </w:r>
      <w:proofErr w:type="spellEnd"/>
      <w:r>
        <w:rPr>
          <w:szCs w:val="24"/>
        </w:rPr>
        <w:t xml:space="preserve"> для дошкольной подготовки.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Поэтому </w:t>
      </w:r>
      <w:r>
        <w:rPr>
          <w:b/>
          <w:szCs w:val="24"/>
        </w:rPr>
        <w:t>основными задачами</w:t>
      </w:r>
      <w:r>
        <w:rPr>
          <w:szCs w:val="24"/>
        </w:rPr>
        <w:t xml:space="preserve"> математического развития дошкольников являются: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Увеличение объема внимания и памяти.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AC042D" w:rsidRDefault="00AC042D" w:rsidP="0089369B">
      <w:pPr>
        <w:numPr>
          <w:ilvl w:val="0"/>
          <w:numId w:val="1"/>
        </w:numPr>
        <w:ind w:right="-284" w:firstLine="142"/>
        <w:jc w:val="both"/>
        <w:rPr>
          <w:szCs w:val="24"/>
        </w:rPr>
      </w:pPr>
      <w:r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Содержание используемой государственной программы курса развития математических представлений «Раз – ступенька, два – ступенька…» рассчитано на 2 года обучения. Составителем модифицированной программы материал творчески переработан и сокращен до 1-го года подготовительных занятий с детьми старшего дошкольного возраста.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Модифицированная программа курса развития математических представлений учитывает возрастные и психологические особенности детей 5,5 – 6,5 лет, предусматривает 1 занятия в неделю продолжительностью 20 минут, всего 30 занятия за год.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на основании учебно-методического комплекта авторов 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 и Н.П. </w:t>
      </w:r>
      <w:proofErr w:type="spellStart"/>
      <w:r>
        <w:rPr>
          <w:szCs w:val="24"/>
        </w:rPr>
        <w:t>Холиной</w:t>
      </w:r>
      <w:proofErr w:type="spellEnd"/>
      <w:r>
        <w:rPr>
          <w:szCs w:val="24"/>
        </w:rPr>
        <w:t xml:space="preserve"> «Раз – ступенька, два – ступенька…» (тетради на печатной основе, ч. 1-2</w:t>
      </w:r>
      <w:proofErr w:type="gramStart"/>
      <w:r>
        <w:rPr>
          <w:szCs w:val="24"/>
        </w:rPr>
        <w:t>),  ориентированного</w:t>
      </w:r>
      <w:proofErr w:type="gramEnd"/>
      <w:r>
        <w:rPr>
          <w:szCs w:val="24"/>
        </w:rPr>
        <w:t xml:space="preserve"> на развитие мышления, творческих способностей детей, их интереса к математике. </w:t>
      </w:r>
    </w:p>
    <w:p w:rsidR="0089369B" w:rsidRDefault="0089369B" w:rsidP="0089369B">
      <w:pPr>
        <w:ind w:firstLine="142"/>
        <w:jc w:val="center"/>
        <w:rPr>
          <w:b/>
          <w:sz w:val="28"/>
          <w:szCs w:val="28"/>
        </w:rPr>
      </w:pPr>
    </w:p>
    <w:p w:rsidR="00AC042D" w:rsidRDefault="00AC042D" w:rsidP="0089369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</w:p>
    <w:p w:rsidR="00AC042D" w:rsidRDefault="00AC042D" w:rsidP="0089369B">
      <w:pPr>
        <w:ind w:firstLine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обучения</w:t>
      </w:r>
      <w:proofErr w:type="gramEnd"/>
      <w:r>
        <w:rPr>
          <w:b/>
          <w:sz w:val="28"/>
          <w:szCs w:val="28"/>
        </w:rPr>
        <w:t xml:space="preserve"> по курсу «Раз – ступенька, два – ступенька…»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552"/>
      </w:tblGrid>
      <w:tr w:rsidR="00AC042D" w:rsidTr="0089369B">
        <w:trPr>
          <w:trHeight w:val="422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C042D" w:rsidTr="0089369B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Общие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89369B" w:rsidP="0089369B">
            <w:pPr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AC042D" w:rsidTr="0089369B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Числа и операции над 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89369B" w:rsidP="0089369B">
            <w:pPr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AC042D" w:rsidTr="0089369B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Пространственно-временные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89369B" w:rsidP="0089369B">
            <w:pPr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C042D" w:rsidTr="0089369B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Геометрические фигуры и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EB545D" w:rsidP="0089369B">
            <w:pPr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AC042D" w:rsidTr="0089369B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89369B" w:rsidP="0089369B">
            <w:pPr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  <w:bookmarkStart w:id="0" w:name="_GoBack"/>
            <w:bookmarkEnd w:id="0"/>
          </w:p>
        </w:tc>
      </w:tr>
    </w:tbl>
    <w:p w:rsidR="00AC042D" w:rsidRDefault="00AC042D" w:rsidP="0089369B">
      <w:pPr>
        <w:ind w:right="-284" w:firstLine="142"/>
        <w:jc w:val="both"/>
        <w:rPr>
          <w:szCs w:val="24"/>
        </w:rPr>
      </w:pPr>
    </w:p>
    <w:p w:rsidR="00AC042D" w:rsidRDefault="00AC042D" w:rsidP="0089369B">
      <w:pPr>
        <w:pStyle w:val="1"/>
        <w:spacing w:before="0" w:after="0"/>
        <w:ind w:left="-1134" w:firstLine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 программы курса</w:t>
      </w:r>
    </w:p>
    <w:p w:rsidR="00AC042D" w:rsidRDefault="00AC042D" w:rsidP="0089369B">
      <w:pPr>
        <w:pStyle w:val="1"/>
        <w:spacing w:before="0" w:after="0"/>
        <w:ind w:left="-1134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«Раз – ступенька, два - ступенька…»»</w:t>
      </w:r>
    </w:p>
    <w:p w:rsidR="00AC042D" w:rsidRDefault="00AC042D" w:rsidP="0089369B">
      <w:pPr>
        <w:pStyle w:val="1"/>
        <w:spacing w:before="0" w:after="0"/>
        <w:ind w:left="-1134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6E0523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понятия (10</w:t>
      </w:r>
      <w:r w:rsidR="00AC042D">
        <w:rPr>
          <w:b/>
          <w:i/>
          <w:sz w:val="28"/>
          <w:szCs w:val="28"/>
        </w:rPr>
        <w:t xml:space="preserve"> часов)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       Свойство предметов: цвет, форма, размер, материал и др. Сравнение предметов по цвету, форме, размеру, материалу.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Установление </w:t>
      </w:r>
      <w:proofErr w:type="spellStart"/>
      <w:r>
        <w:rPr>
          <w:szCs w:val="24"/>
        </w:rPr>
        <w:t>равночисленности</w:t>
      </w:r>
      <w:proofErr w:type="spellEnd"/>
      <w:r>
        <w:rPr>
          <w:szCs w:val="24"/>
        </w:rPr>
        <w:t xml:space="preserve"> двух совокупностей (групп) предметов с помощью составления пар (равно – неравно, больше на… - меньше на …).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Начальные представления о величи</w:t>
      </w:r>
      <w:r w:rsidR="00EB545D">
        <w:rPr>
          <w:szCs w:val="24"/>
        </w:rPr>
        <w:t>нах: длина, масса.</w:t>
      </w:r>
    </w:p>
    <w:p w:rsidR="00AC042D" w:rsidRDefault="00EB545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Числа и операции над ними (11</w:t>
      </w:r>
      <w:r w:rsidR="00AC042D">
        <w:rPr>
          <w:b/>
          <w:i/>
          <w:sz w:val="28"/>
          <w:szCs w:val="28"/>
        </w:rPr>
        <w:t xml:space="preserve"> часов)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Прямой и обратный счет в пределах 10. Порядковый и ритмический счет.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Число 0 и его свойства.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AC042D" w:rsidRDefault="00AC042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Пространствен</w:t>
      </w:r>
      <w:r w:rsidR="00EB545D">
        <w:rPr>
          <w:b/>
          <w:i/>
          <w:sz w:val="28"/>
          <w:szCs w:val="28"/>
        </w:rPr>
        <w:t>но –</w:t>
      </w:r>
      <w:r w:rsidR="006E0523">
        <w:rPr>
          <w:b/>
          <w:i/>
          <w:sz w:val="28"/>
          <w:szCs w:val="28"/>
        </w:rPr>
        <w:t xml:space="preserve"> временные представления (3</w:t>
      </w:r>
      <w:r w:rsidR="00EB545D">
        <w:rPr>
          <w:b/>
          <w:i/>
          <w:sz w:val="28"/>
          <w:szCs w:val="28"/>
        </w:rPr>
        <w:t xml:space="preserve"> часа</w:t>
      </w:r>
      <w:r>
        <w:rPr>
          <w:b/>
          <w:i/>
          <w:sz w:val="28"/>
          <w:szCs w:val="28"/>
        </w:rPr>
        <w:t>)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Примеры отношений: на – над – под, слева – справа – посередине, спереди – сзади, свер</w:t>
      </w:r>
      <w:r w:rsidR="00EB545D">
        <w:rPr>
          <w:szCs w:val="24"/>
        </w:rPr>
        <w:t>ху – снизу.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Ориентировка на лис</w:t>
      </w:r>
      <w:r w:rsidR="00EB545D">
        <w:rPr>
          <w:szCs w:val="24"/>
        </w:rPr>
        <w:t xml:space="preserve">те бумаги в клетку. </w:t>
      </w:r>
    </w:p>
    <w:p w:rsidR="00AC042D" w:rsidRDefault="00AC042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Геом</w:t>
      </w:r>
      <w:r w:rsidR="00EB545D">
        <w:rPr>
          <w:b/>
          <w:i/>
          <w:sz w:val="28"/>
          <w:szCs w:val="28"/>
        </w:rPr>
        <w:t>етрические фигуры и величины (6</w:t>
      </w:r>
      <w:r>
        <w:rPr>
          <w:b/>
          <w:i/>
          <w:sz w:val="28"/>
          <w:szCs w:val="28"/>
        </w:rPr>
        <w:t xml:space="preserve"> часов)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</w:t>
      </w:r>
      <w:r w:rsidR="00EB545D">
        <w:rPr>
          <w:szCs w:val="24"/>
        </w:rPr>
        <w:t>г, шар.</w:t>
      </w:r>
      <w:r>
        <w:rPr>
          <w:szCs w:val="24"/>
        </w:rPr>
        <w:t xml:space="preserve"> 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b/>
          <w:i/>
          <w:szCs w:val="24"/>
        </w:rPr>
        <w:t>К концу обучения</w:t>
      </w:r>
      <w:r>
        <w:rPr>
          <w:szCs w:val="24"/>
        </w:rPr>
        <w:t xml:space="preserve"> по программе «Раз – ступенька, два – ступенька…»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C042D" w:rsidRDefault="00AC042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иметь представление: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об измерении длины предметов непосредственно и с помощью мерки;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lastRenderedPageBreak/>
        <w:t>- о расположении предметов в порядке увеличения и порядке уменьшения их длины, ширины, высоты;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AC042D" w:rsidRDefault="00AC042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для каждого числа в пределах 10 предыдущее и последующее числа;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состав чисел первого десятка;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знаки &gt;, &lt;,  = для записи сравнения;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знаки +, -, = для записи сложения и вычитания;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общепринятые единицы измерения величин: сантиметр, литр, килограмм.</w:t>
      </w:r>
    </w:p>
    <w:p w:rsidR="00AC042D" w:rsidRDefault="00AC042D" w:rsidP="0089369B">
      <w:pPr>
        <w:ind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находить части целого и целое по известным частям;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сравнивать числа в пределах 10 с помощью наглядного материала;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соотносить цифру с количеством предметов;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AC042D" w:rsidRDefault="00AC042D" w:rsidP="0089369B">
      <w:pPr>
        <w:ind w:right="-284" w:firstLine="567"/>
        <w:jc w:val="both"/>
        <w:rPr>
          <w:szCs w:val="24"/>
        </w:rPr>
      </w:pPr>
      <w:r>
        <w:rPr>
          <w:szCs w:val="24"/>
        </w:rPr>
        <w:t>- непосредственно сравнивать предметы по длине, массе</w:t>
      </w:r>
      <w:r w:rsidR="00EB545D">
        <w:rPr>
          <w:szCs w:val="24"/>
        </w:rPr>
        <w:t>.</w:t>
      </w:r>
    </w:p>
    <w:p w:rsidR="00AC042D" w:rsidRDefault="00AC042D" w:rsidP="0089369B">
      <w:pPr>
        <w:ind w:left="-1134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42D" w:rsidRDefault="00AC042D" w:rsidP="0089369B">
      <w:pPr>
        <w:ind w:left="-567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литературы: </w:t>
      </w:r>
    </w:p>
    <w:p w:rsidR="00AC042D" w:rsidRDefault="00AC042D" w:rsidP="0089369B">
      <w:pPr>
        <w:numPr>
          <w:ilvl w:val="0"/>
          <w:numId w:val="2"/>
        </w:numPr>
        <w:ind w:left="-284" w:right="-284" w:firstLine="142"/>
        <w:jc w:val="both"/>
        <w:rPr>
          <w:b/>
          <w:szCs w:val="24"/>
        </w:rPr>
      </w:pPr>
      <w:r>
        <w:rPr>
          <w:szCs w:val="24"/>
        </w:rPr>
        <w:t xml:space="preserve">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, Н.П. Холина. Раз – ступенька, два – ступенька… Практический курс математики для дошкольников. Методические рекомендации. Изд. 3-е, </w:t>
      </w:r>
      <w:proofErr w:type="spellStart"/>
      <w:r>
        <w:rPr>
          <w:szCs w:val="24"/>
        </w:rPr>
        <w:t>доп.и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– М.: Издательство «</w:t>
      </w:r>
      <w:proofErr w:type="spellStart"/>
      <w:r>
        <w:rPr>
          <w:szCs w:val="24"/>
        </w:rPr>
        <w:t>Ювента</w:t>
      </w:r>
      <w:proofErr w:type="spellEnd"/>
      <w:r>
        <w:rPr>
          <w:szCs w:val="24"/>
        </w:rPr>
        <w:t>», 2008.</w:t>
      </w:r>
    </w:p>
    <w:p w:rsidR="00AC042D" w:rsidRDefault="00AC042D" w:rsidP="0089369B">
      <w:pPr>
        <w:numPr>
          <w:ilvl w:val="0"/>
          <w:numId w:val="2"/>
        </w:numPr>
        <w:ind w:left="-284" w:right="-284" w:firstLine="142"/>
        <w:jc w:val="both"/>
        <w:rPr>
          <w:b/>
          <w:szCs w:val="24"/>
        </w:rPr>
      </w:pPr>
      <w:r>
        <w:rPr>
          <w:szCs w:val="24"/>
        </w:rPr>
        <w:t xml:space="preserve">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>, Н.П. Холина. Раз – ступенька, два – ступенька… Математика для дошкольников (ч. 1, 2). («Школа 2000…»).</w:t>
      </w:r>
    </w:p>
    <w:p w:rsidR="00AC042D" w:rsidRPr="007703A5" w:rsidRDefault="00AC042D" w:rsidP="0089369B">
      <w:pPr>
        <w:numPr>
          <w:ilvl w:val="0"/>
          <w:numId w:val="2"/>
        </w:numPr>
        <w:ind w:left="-284" w:right="-284" w:firstLine="142"/>
        <w:jc w:val="both"/>
        <w:rPr>
          <w:b/>
          <w:szCs w:val="24"/>
        </w:rPr>
      </w:pPr>
      <w:r>
        <w:rPr>
          <w:szCs w:val="24"/>
        </w:rPr>
        <w:t>«Школа 2000…». Математика для каждого: концепция, программы, опыт работы/ Под ред. Г.В. Дорофеева. – М.: УМЦ «Школа 2000…», 2000.</w:t>
      </w:r>
    </w:p>
    <w:p w:rsidR="007703A5" w:rsidRDefault="007703A5" w:rsidP="0089369B">
      <w:pPr>
        <w:ind w:right="-284"/>
        <w:jc w:val="both"/>
        <w:rPr>
          <w:szCs w:val="24"/>
        </w:rPr>
      </w:pPr>
    </w:p>
    <w:p w:rsidR="007703A5" w:rsidRDefault="007703A5" w:rsidP="0089369B">
      <w:pPr>
        <w:ind w:right="-284" w:firstLine="142"/>
        <w:jc w:val="both"/>
        <w:rPr>
          <w:b/>
          <w:szCs w:val="24"/>
        </w:rPr>
      </w:pPr>
    </w:p>
    <w:p w:rsidR="00AC042D" w:rsidRDefault="00AC042D" w:rsidP="0089369B">
      <w:pPr>
        <w:ind w:left="-113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курса </w:t>
      </w:r>
    </w:p>
    <w:p w:rsidR="00AC042D" w:rsidRDefault="00AC042D" w:rsidP="0089369B">
      <w:pPr>
        <w:pStyle w:val="1"/>
        <w:spacing w:before="0" w:after="0"/>
        <w:ind w:left="-1134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«Раз – ступенька, два - ступенька…»»</w:t>
      </w:r>
    </w:p>
    <w:p w:rsidR="00AC042D" w:rsidRDefault="00AC042D" w:rsidP="0089369B">
      <w:pPr>
        <w:pStyle w:val="1"/>
        <w:spacing w:before="0" w:after="0"/>
        <w:ind w:left="-1134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AC042D" w:rsidP="0089369B">
      <w:pPr>
        <w:ind w:left="-567" w:firstLine="142"/>
        <w:jc w:val="center"/>
        <w:rPr>
          <w:b/>
          <w:sz w:val="28"/>
          <w:szCs w:val="28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82"/>
        <w:gridCol w:w="993"/>
        <w:gridCol w:w="850"/>
      </w:tblGrid>
      <w:tr w:rsidR="00AC042D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AC042D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Обозначения отношений равенства и </w:t>
            </w:r>
            <w:proofErr w:type="spellStart"/>
            <w:r>
              <w:rPr>
                <w:szCs w:val="24"/>
              </w:rPr>
              <w:t>невавенства</w:t>
            </w:r>
            <w:proofErr w:type="spellEnd"/>
            <w:r>
              <w:rPr>
                <w:szCs w:val="24"/>
              </w:rPr>
              <w:t>.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Установление </w:t>
            </w:r>
            <w:proofErr w:type="spellStart"/>
            <w:r>
              <w:rPr>
                <w:szCs w:val="24"/>
              </w:rPr>
              <w:t>равночисленности</w:t>
            </w:r>
            <w:proofErr w:type="spellEnd"/>
            <w:r>
              <w:rPr>
                <w:szCs w:val="24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Пространственные отношения: справа, слева.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Pr="003829F6" w:rsidRDefault="0089369B" w:rsidP="0089369B">
            <w:pPr>
              <w:pStyle w:val="2"/>
              <w:ind w:firstLine="142"/>
              <w:jc w:val="both"/>
              <w:rPr>
                <w:b w:val="0"/>
                <w:szCs w:val="24"/>
              </w:rPr>
            </w:pPr>
            <w:r w:rsidRPr="003829F6">
              <w:rPr>
                <w:b w:val="0"/>
                <w:szCs w:val="24"/>
              </w:rPr>
              <w:t>Пространственные отношения: на, над, под.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Pr="003829F6" w:rsidRDefault="0089369B" w:rsidP="0089369B">
            <w:pPr>
              <w:ind w:firstLine="142"/>
              <w:jc w:val="both"/>
              <w:rPr>
                <w:szCs w:val="24"/>
              </w:rPr>
            </w:pPr>
            <w:r w:rsidRPr="003829F6">
              <w:rPr>
                <w:szCs w:val="24"/>
              </w:rPr>
              <w:t xml:space="preserve">Установление </w:t>
            </w:r>
            <w:proofErr w:type="spellStart"/>
            <w:r w:rsidRPr="003829F6">
              <w:rPr>
                <w:szCs w:val="24"/>
              </w:rPr>
              <w:t>равночисленности</w:t>
            </w:r>
            <w:proofErr w:type="spellEnd"/>
            <w:r w:rsidRPr="003829F6">
              <w:rPr>
                <w:szCs w:val="24"/>
              </w:rPr>
              <w:t xml:space="preserve"> двух групп с помощью составления пар (больше на… - меньше на…).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между, посередине. Ориентировка на листе бумаги в клетку.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/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точке и линии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об отрезке, прямой, луче.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путём прибавления 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замкнутой и незамкнутой линиях.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69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ломаной линии и многоугольнике.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36"/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Поиск нарушения закономерности.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36"/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36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Pr="00AA0C33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Pr="00AA0C33" w:rsidRDefault="0089369B" w:rsidP="0089369B">
            <w:pPr>
              <w:ind w:left="106" w:firstLine="36"/>
              <w:jc w:val="both"/>
              <w:rPr>
                <w:szCs w:val="24"/>
              </w:rPr>
            </w:pPr>
            <w:r w:rsidRPr="00AA0C33">
              <w:rPr>
                <w:szCs w:val="24"/>
              </w:rPr>
              <w:t>Число 8 и цифра 8. Название, последовательность и обозначение чисел цифрами.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Pr="00AA0C33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36"/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106" w:firstLine="36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шар, куб, параллелепипед.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пирамида, конус, цилиндр.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B" w:rsidRDefault="0089369B" w:rsidP="0089369B">
            <w:pPr>
              <w:jc w:val="center"/>
            </w:pPr>
            <w:r w:rsidRPr="000869D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Повторение. </w:t>
            </w:r>
            <w:r>
              <w:rPr>
                <w:szCs w:val="24"/>
              </w:rPr>
              <w:t>Пространственные отношения: справа, слева.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Pr="000869DD" w:rsidRDefault="0089369B" w:rsidP="00893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Повторение. </w:t>
            </w:r>
            <w:r>
              <w:rPr>
                <w:szCs w:val="24"/>
              </w:rPr>
              <w:t xml:space="preserve">Обозначения отношений равенства и </w:t>
            </w:r>
            <w:proofErr w:type="spellStart"/>
            <w:r>
              <w:rPr>
                <w:szCs w:val="24"/>
              </w:rPr>
              <w:t>невавенства</w:t>
            </w:r>
            <w:proofErr w:type="spellEnd"/>
            <w:r>
              <w:rPr>
                <w:szCs w:val="24"/>
              </w:rPr>
              <w:t>.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Pr="000869DD" w:rsidRDefault="0089369B" w:rsidP="00893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Повторение. </w:t>
            </w:r>
            <w:r w:rsidRPr="003829F6">
              <w:rPr>
                <w:szCs w:val="24"/>
              </w:rPr>
              <w:t xml:space="preserve">Установление </w:t>
            </w:r>
            <w:proofErr w:type="spellStart"/>
            <w:r w:rsidRPr="003829F6">
              <w:rPr>
                <w:szCs w:val="24"/>
              </w:rPr>
              <w:t>равночисленности</w:t>
            </w:r>
            <w:proofErr w:type="spellEnd"/>
            <w:r w:rsidRPr="003829F6">
              <w:rPr>
                <w:szCs w:val="24"/>
              </w:rPr>
              <w:t xml:space="preserve"> двух групп с помощью составления пар (больше на… - меньше на…).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Pr="000869DD" w:rsidRDefault="0089369B" w:rsidP="00893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Повторение. С</w:t>
            </w:r>
            <w:r>
              <w:rPr>
                <w:szCs w:val="24"/>
              </w:rPr>
              <w:t>ложени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 и вычитани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Pr="000869DD" w:rsidRDefault="0089369B" w:rsidP="00893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  <w:tr w:rsidR="0089369B" w:rsidTr="0089369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</w:p>
          <w:p w:rsidR="0089369B" w:rsidRDefault="0089369B" w:rsidP="0089369B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Итого занятий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</w:p>
          <w:p w:rsidR="0089369B" w:rsidRPr="0089369B" w:rsidRDefault="0089369B" w:rsidP="0089369B">
            <w:pPr>
              <w:ind w:firstLine="142"/>
              <w:jc w:val="center"/>
              <w:rPr>
                <w:b/>
                <w:szCs w:val="24"/>
              </w:rPr>
            </w:pPr>
            <w:r w:rsidRPr="0089369B">
              <w:rPr>
                <w:b/>
                <w:szCs w:val="24"/>
              </w:rPr>
              <w:t>64</w:t>
            </w:r>
          </w:p>
          <w:p w:rsidR="0089369B" w:rsidRDefault="0089369B" w:rsidP="0089369B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B" w:rsidRDefault="0089369B" w:rsidP="0089369B">
            <w:pPr>
              <w:ind w:firstLine="142"/>
              <w:jc w:val="both"/>
              <w:rPr>
                <w:szCs w:val="24"/>
              </w:rPr>
            </w:pPr>
          </w:p>
        </w:tc>
      </w:tr>
    </w:tbl>
    <w:p w:rsidR="00AC042D" w:rsidRDefault="00AC042D" w:rsidP="0089369B">
      <w:pPr>
        <w:ind w:right="-284" w:firstLine="142"/>
        <w:jc w:val="both"/>
        <w:rPr>
          <w:b/>
          <w:szCs w:val="24"/>
        </w:rPr>
      </w:pPr>
    </w:p>
    <w:p w:rsidR="00AC042D" w:rsidRDefault="00AC042D" w:rsidP="0089369B">
      <w:pPr>
        <w:ind w:left="-284" w:right="-284" w:firstLine="142"/>
        <w:jc w:val="both"/>
        <w:rPr>
          <w:b/>
          <w:szCs w:val="24"/>
        </w:rPr>
      </w:pPr>
    </w:p>
    <w:p w:rsidR="00AC042D" w:rsidRDefault="00AC042D" w:rsidP="0089369B">
      <w:pPr>
        <w:ind w:left="-1134" w:right="-284" w:firstLine="142"/>
        <w:jc w:val="both"/>
        <w:rPr>
          <w:sz w:val="28"/>
          <w:szCs w:val="28"/>
        </w:rPr>
      </w:pPr>
    </w:p>
    <w:p w:rsidR="00AC042D" w:rsidRDefault="00AC042D" w:rsidP="0089369B">
      <w:pPr>
        <w:ind w:left="-1134" w:right="-284" w:firstLine="142"/>
        <w:jc w:val="both"/>
        <w:rPr>
          <w:sz w:val="28"/>
          <w:szCs w:val="28"/>
        </w:rPr>
      </w:pPr>
    </w:p>
    <w:p w:rsidR="00AC042D" w:rsidRDefault="00AC042D" w:rsidP="0089369B">
      <w:pPr>
        <w:ind w:left="-851" w:right="-709" w:firstLine="142"/>
        <w:jc w:val="both"/>
        <w:rPr>
          <w:sz w:val="28"/>
          <w:szCs w:val="28"/>
        </w:rPr>
      </w:pPr>
    </w:p>
    <w:p w:rsidR="00AC042D" w:rsidRDefault="00AC042D" w:rsidP="0089369B">
      <w:pPr>
        <w:ind w:left="-567" w:right="-709" w:firstLine="142"/>
        <w:jc w:val="both"/>
        <w:rPr>
          <w:sz w:val="28"/>
          <w:szCs w:val="28"/>
        </w:rPr>
      </w:pPr>
    </w:p>
    <w:p w:rsidR="00851862" w:rsidRDefault="00851862" w:rsidP="0089369B">
      <w:pPr>
        <w:ind w:firstLine="142"/>
      </w:pPr>
    </w:p>
    <w:sectPr w:rsidR="00851862" w:rsidSect="0089369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0203D"/>
    <w:multiLevelType w:val="hybridMultilevel"/>
    <w:tmpl w:val="23C47064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42D"/>
    <w:rsid w:val="000E68CC"/>
    <w:rsid w:val="003829F6"/>
    <w:rsid w:val="0040775A"/>
    <w:rsid w:val="00601EF1"/>
    <w:rsid w:val="006E0523"/>
    <w:rsid w:val="007703A5"/>
    <w:rsid w:val="007A0F8E"/>
    <w:rsid w:val="00851862"/>
    <w:rsid w:val="0089369B"/>
    <w:rsid w:val="00AA0C33"/>
    <w:rsid w:val="00AC042D"/>
    <w:rsid w:val="00D100CC"/>
    <w:rsid w:val="00D55E3A"/>
    <w:rsid w:val="00EB545D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2FF4-5C66-4A31-B853-79E59D1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AC042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42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04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6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10</cp:revision>
  <cp:lastPrinted>2016-03-17T12:26:00Z</cp:lastPrinted>
  <dcterms:created xsi:type="dcterms:W3CDTF">2012-11-20T09:32:00Z</dcterms:created>
  <dcterms:modified xsi:type="dcterms:W3CDTF">2016-03-17T12:37:00Z</dcterms:modified>
</cp:coreProperties>
</file>